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5D11A" w14:textId="77777777" w:rsidR="00017D71" w:rsidRPr="00017D71" w:rsidRDefault="0067045B" w:rsidP="00017D71">
      <w:pPr>
        <w:spacing w:after="160" w:line="288" w:lineRule="auto"/>
        <w:jc w:val="center"/>
        <w:rPr>
          <w:rFonts w:ascii="Times New Roman" w:eastAsia="Times New Roman" w:hAnsi="Times New Roman" w:cs="Times New Roman"/>
          <w:b/>
          <w:iCs/>
          <w:sz w:val="32"/>
          <w:szCs w:val="36"/>
        </w:rPr>
      </w:pPr>
      <w:r w:rsidRPr="00017D71">
        <w:rPr>
          <w:rFonts w:ascii="Times New Roman" w:eastAsia="Times New Roman" w:hAnsi="Times New Roman" w:cs="Times New Roman"/>
          <w:b/>
          <w:iCs/>
          <w:sz w:val="32"/>
          <w:szCs w:val="36"/>
        </w:rPr>
        <w:t>Những Lời Khai Thị Trí Huệ Trong Kinh Kim Cang</w:t>
      </w:r>
    </w:p>
    <w:p w14:paraId="11244082" w14:textId="5D590EB3" w:rsidR="0067045B" w:rsidRPr="00017D71" w:rsidRDefault="0067045B" w:rsidP="00017D71">
      <w:pPr>
        <w:spacing w:after="0" w:line="288" w:lineRule="auto"/>
        <w:rPr>
          <w:rFonts w:ascii="Times New Roman" w:eastAsia="Times New Roman" w:hAnsi="Times New Roman" w:cs="Times New Roman"/>
          <w:iCs/>
          <w:sz w:val="28"/>
          <w:szCs w:val="28"/>
        </w:rPr>
      </w:pPr>
      <w:r w:rsidRPr="00017D71">
        <w:rPr>
          <w:rFonts w:ascii="Times New Roman" w:eastAsia="Times New Roman" w:hAnsi="Times New Roman" w:cs="Times New Roman"/>
          <w:b/>
          <w:iCs/>
          <w:sz w:val="28"/>
          <w:szCs w:val="28"/>
        </w:rPr>
        <w:t>Chủ Đề 613:</w:t>
      </w:r>
      <w:r w:rsidRPr="00017D71">
        <w:rPr>
          <w:rFonts w:ascii="Times New Roman" w:eastAsia="Times New Roman" w:hAnsi="Times New Roman" w:cs="Times New Roman"/>
          <w:iCs/>
          <w:sz w:val="28"/>
          <w:szCs w:val="28"/>
        </w:rPr>
        <w:t xml:space="preserve"> </w:t>
      </w:r>
      <w:r w:rsidRPr="00017D71">
        <w:rPr>
          <w:rStyle w:val="citation-187"/>
          <w:rFonts w:ascii="Times New Roman" w:hAnsi="Times New Roman" w:cs="Times New Roman"/>
          <w:b/>
          <w:bCs/>
          <w:sz w:val="28"/>
          <w:szCs w:val="28"/>
        </w:rPr>
        <w:t>Bát Nhã Của Quán Môn, Xả Nhẫn Của Hành Môn, Là Pháp Môn Thiết Yếu Để Học Đạo</w:t>
      </w:r>
    </w:p>
    <w:p w14:paraId="2B43D0FE" w14:textId="3FD90D39" w:rsidR="004339B4" w:rsidRDefault="004339B4" w:rsidP="004339B4">
      <w:pPr>
        <w:spacing w:after="0" w:line="288" w:lineRule="auto"/>
        <w:rPr>
          <w:rFonts w:ascii="Times New Roman" w:eastAsia="Times New Roman" w:hAnsi="Times New Roman" w:cs="Times New Roman"/>
          <w:b/>
          <w:bCs/>
          <w:sz w:val="28"/>
          <w:szCs w:val="28"/>
        </w:rPr>
      </w:pPr>
      <w:r w:rsidRPr="004339B4">
        <w:rPr>
          <w:rFonts w:ascii="Times New Roman" w:eastAsia="Times New Roman" w:hAnsi="Times New Roman" w:cs="Times New Roman"/>
          <w:b/>
          <w:bCs/>
          <w:sz w:val="28"/>
          <w:szCs w:val="28"/>
        </w:rPr>
        <w:t>Chủ giảng:</w:t>
      </w:r>
      <w:r w:rsidRPr="004339B4">
        <w:rPr>
          <w:rFonts w:ascii="Times New Roman" w:eastAsia="Times New Roman" w:hAnsi="Times New Roman" w:cs="Times New Roman"/>
          <w:bCs/>
          <w:sz w:val="28"/>
          <w:szCs w:val="28"/>
        </w:rPr>
        <w:t xml:space="preserve"> Pháp sư Tịnh Không</w:t>
      </w:r>
    </w:p>
    <w:p w14:paraId="36CB6C4E" w14:textId="40021747" w:rsidR="0067045B" w:rsidRPr="00017D71" w:rsidRDefault="0067045B" w:rsidP="00017D71">
      <w:pPr>
        <w:spacing w:after="0" w:line="288" w:lineRule="auto"/>
        <w:rPr>
          <w:rFonts w:ascii="Times New Roman" w:eastAsia="Times New Roman" w:hAnsi="Times New Roman" w:cs="Times New Roman"/>
          <w:sz w:val="28"/>
          <w:szCs w:val="28"/>
        </w:rPr>
      </w:pPr>
      <w:r w:rsidRPr="00017D71">
        <w:rPr>
          <w:rFonts w:ascii="Times New Roman" w:eastAsia="Times New Roman" w:hAnsi="Times New Roman" w:cs="Times New Roman"/>
          <w:b/>
          <w:bCs/>
          <w:sz w:val="28"/>
          <w:szCs w:val="28"/>
        </w:rPr>
        <w:t>Thời gian:</w:t>
      </w:r>
      <w:r w:rsidRPr="00017D71">
        <w:rPr>
          <w:rFonts w:ascii="Times New Roman" w:eastAsia="Times New Roman" w:hAnsi="Times New Roman" w:cs="Times New Roman"/>
          <w:sz w:val="28"/>
          <w:szCs w:val="28"/>
        </w:rPr>
        <w:t xml:space="preserve"> Tháng 05 năm 1995</w:t>
      </w:r>
    </w:p>
    <w:p w14:paraId="3506C534" w14:textId="77777777" w:rsidR="0067045B" w:rsidRPr="00017D71" w:rsidRDefault="0067045B" w:rsidP="00017D71">
      <w:pPr>
        <w:spacing w:after="0" w:line="288" w:lineRule="auto"/>
        <w:rPr>
          <w:rFonts w:ascii="Times New Roman" w:eastAsia="Times New Roman" w:hAnsi="Times New Roman" w:cs="Times New Roman"/>
          <w:sz w:val="28"/>
          <w:szCs w:val="28"/>
        </w:rPr>
      </w:pPr>
      <w:r w:rsidRPr="00017D71">
        <w:rPr>
          <w:rFonts w:ascii="Times New Roman" w:eastAsia="Times New Roman" w:hAnsi="Times New Roman" w:cs="Times New Roman"/>
          <w:b/>
          <w:bCs/>
          <w:sz w:val="28"/>
          <w:szCs w:val="28"/>
        </w:rPr>
        <w:t>Địa điểm:</w:t>
      </w:r>
      <w:r w:rsidRPr="00017D71">
        <w:rPr>
          <w:rFonts w:ascii="Times New Roman" w:eastAsia="Times New Roman" w:hAnsi="Times New Roman" w:cs="Times New Roman"/>
          <w:sz w:val="28"/>
          <w:szCs w:val="28"/>
        </w:rPr>
        <w:t xml:space="preserve"> Cư Sĩ Lâm Phật Giáo Singapore</w:t>
      </w:r>
    </w:p>
    <w:p w14:paraId="5FC81FB3" w14:textId="77777777" w:rsidR="0067045B" w:rsidRPr="00017D71" w:rsidRDefault="0067045B" w:rsidP="00017D71">
      <w:pPr>
        <w:spacing w:after="0" w:line="288" w:lineRule="auto"/>
        <w:rPr>
          <w:rFonts w:ascii="Times New Roman" w:eastAsia="Times New Roman" w:hAnsi="Times New Roman" w:cs="Times New Roman"/>
          <w:sz w:val="28"/>
          <w:szCs w:val="28"/>
        </w:rPr>
      </w:pPr>
      <w:r w:rsidRPr="00017D71">
        <w:rPr>
          <w:rFonts w:ascii="Times New Roman" w:eastAsia="Times New Roman" w:hAnsi="Times New Roman" w:cs="Times New Roman"/>
          <w:b/>
          <w:bCs/>
          <w:sz w:val="28"/>
          <w:szCs w:val="28"/>
        </w:rPr>
        <w:t>Trích lục từ:</w:t>
      </w:r>
      <w:r w:rsidRPr="00017D71">
        <w:rPr>
          <w:rFonts w:ascii="Times New Roman" w:eastAsia="Times New Roman" w:hAnsi="Times New Roman" w:cs="Times New Roman"/>
          <w:sz w:val="28"/>
          <w:szCs w:val="28"/>
        </w:rPr>
        <w:t xml:space="preserve"> Báo cáo nghiên cứu Kim Cang Bát Nhã (Tập 052)</w:t>
      </w:r>
    </w:p>
    <w:p w14:paraId="1B74FEA1" w14:textId="77777777" w:rsidR="0067045B" w:rsidRPr="00017D71" w:rsidRDefault="0067045B" w:rsidP="00017D71">
      <w:pPr>
        <w:spacing w:after="0" w:line="288" w:lineRule="auto"/>
        <w:rPr>
          <w:rFonts w:ascii="Times New Roman" w:eastAsia="Times New Roman" w:hAnsi="Times New Roman" w:cs="Times New Roman"/>
          <w:sz w:val="28"/>
          <w:szCs w:val="28"/>
        </w:rPr>
      </w:pPr>
      <w:r w:rsidRPr="00017D71">
        <w:rPr>
          <w:rFonts w:ascii="Times New Roman" w:eastAsia="Times New Roman" w:hAnsi="Times New Roman" w:cs="Times New Roman"/>
          <w:b/>
          <w:sz w:val="28"/>
          <w:szCs w:val="28"/>
        </w:rPr>
        <w:t>Chuyển ngữ:</w:t>
      </w:r>
      <w:r w:rsidRPr="00017D71">
        <w:rPr>
          <w:rFonts w:ascii="Times New Roman" w:eastAsia="Times New Roman" w:hAnsi="Times New Roman" w:cs="Times New Roman"/>
          <w:sz w:val="28"/>
          <w:szCs w:val="28"/>
        </w:rPr>
        <w:t xml:space="preserve"> Tịch Minh</w:t>
      </w:r>
    </w:p>
    <w:p w14:paraId="72592FD7" w14:textId="2EA73953" w:rsidR="00035750" w:rsidRPr="00017D71" w:rsidRDefault="00017D71" w:rsidP="00174B6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EE6ADF7" w14:textId="77777777" w:rsidR="00017D71" w:rsidRPr="00017D71" w:rsidRDefault="00035750" w:rsidP="00017D71">
      <w:pPr>
        <w:pStyle w:val="NormalWeb"/>
        <w:spacing w:before="0" w:beforeAutospacing="0" w:after="160" w:afterAutospacing="0" w:line="288" w:lineRule="auto"/>
        <w:ind w:firstLine="540"/>
        <w:jc w:val="both"/>
        <w:rPr>
          <w:rStyle w:val="citation-185"/>
          <w:b/>
          <w:sz w:val="28"/>
          <w:szCs w:val="28"/>
        </w:rPr>
      </w:pPr>
      <w:r w:rsidRPr="00017D71">
        <w:rPr>
          <w:rStyle w:val="citation-185"/>
          <w:rFonts w:eastAsia="DFKai-SB"/>
          <w:b/>
          <w:sz w:val="28"/>
          <w:szCs w:val="28"/>
        </w:rPr>
        <w:t>【</w:t>
      </w:r>
      <w:r w:rsidRPr="00017D71">
        <w:rPr>
          <w:rStyle w:val="citation-185"/>
          <w:b/>
          <w:sz w:val="28"/>
          <w:szCs w:val="28"/>
        </w:rPr>
        <w:t>Bát Nhã thuộc Quán môn, Xả và Nhẫn thuộc Hành môn, là những pháp môn thiết yếu để học Đạo.</w:t>
      </w:r>
      <w:r w:rsidRPr="00017D71">
        <w:rPr>
          <w:rStyle w:val="citation-185"/>
          <w:rFonts w:eastAsia="DFKai-SB"/>
          <w:b/>
          <w:sz w:val="28"/>
          <w:szCs w:val="28"/>
        </w:rPr>
        <w:t>】</w:t>
      </w:r>
    </w:p>
    <w:p w14:paraId="608F1307" w14:textId="2151EC65" w:rsidR="00035750" w:rsidRPr="00017D71" w:rsidRDefault="00035750" w:rsidP="00017D71">
      <w:pPr>
        <w:pStyle w:val="NormalWeb"/>
        <w:spacing w:before="0" w:beforeAutospacing="0" w:after="160" w:afterAutospacing="0" w:line="288" w:lineRule="auto"/>
        <w:ind w:firstLine="540"/>
        <w:jc w:val="both"/>
        <w:rPr>
          <w:sz w:val="28"/>
          <w:szCs w:val="28"/>
        </w:rPr>
      </w:pPr>
      <w:r w:rsidRPr="00017D71">
        <w:rPr>
          <w:rStyle w:val="citation-184"/>
          <w:sz w:val="28"/>
          <w:szCs w:val="28"/>
        </w:rPr>
        <w:t xml:space="preserve">Cho nên lần này giảng </w:t>
      </w:r>
      <w:r w:rsidR="00865752" w:rsidRPr="00017D71">
        <w:rPr>
          <w:rStyle w:val="citation-184"/>
          <w:sz w:val="28"/>
          <w:szCs w:val="28"/>
        </w:rPr>
        <w:t>“</w:t>
      </w:r>
      <w:r w:rsidRPr="00017D71">
        <w:rPr>
          <w:rStyle w:val="citation-184"/>
          <w:sz w:val="28"/>
          <w:szCs w:val="28"/>
        </w:rPr>
        <w:t>Kinh Kim Cang</w:t>
      </w:r>
      <w:r w:rsidR="00865752" w:rsidRPr="00017D71">
        <w:rPr>
          <w:rStyle w:val="citation-184"/>
          <w:sz w:val="28"/>
          <w:szCs w:val="28"/>
        </w:rPr>
        <w:t>”</w:t>
      </w:r>
      <w:r w:rsidRPr="00017D71">
        <w:rPr>
          <w:rStyle w:val="citation-184"/>
          <w:sz w:val="28"/>
          <w:szCs w:val="28"/>
        </w:rPr>
        <w:t>, tôi cũng giảng rất hoan hỷ</w:t>
      </w:r>
      <w:r w:rsidRPr="00017D71">
        <w:rPr>
          <w:sz w:val="28"/>
          <w:szCs w:val="28"/>
        </w:rPr>
        <w:t xml:space="preserve">. Tại vì sao? </w:t>
      </w:r>
      <w:r w:rsidRPr="00017D71">
        <w:rPr>
          <w:rStyle w:val="citation-183"/>
          <w:sz w:val="28"/>
          <w:szCs w:val="28"/>
        </w:rPr>
        <w:t>Đối với mọi người quả thực là rất cần thiết</w:t>
      </w:r>
      <w:r w:rsidRPr="00017D71">
        <w:rPr>
          <w:sz w:val="28"/>
          <w:szCs w:val="28"/>
        </w:rPr>
        <w:t xml:space="preserve">. </w:t>
      </w:r>
      <w:r w:rsidRPr="00017D71">
        <w:rPr>
          <w:rStyle w:val="citation-182"/>
          <w:sz w:val="28"/>
          <w:szCs w:val="28"/>
        </w:rPr>
        <w:t>Thật đấy, không có trí huệ thì không thể giải quyết được vấn đề</w:t>
      </w:r>
      <w:r w:rsidRPr="00017D71">
        <w:rPr>
          <w:sz w:val="28"/>
          <w:szCs w:val="28"/>
        </w:rPr>
        <w:t xml:space="preserve">. </w:t>
      </w:r>
      <w:r w:rsidR="00865752" w:rsidRPr="00017D71">
        <w:rPr>
          <w:rStyle w:val="citation-181"/>
          <w:sz w:val="28"/>
          <w:szCs w:val="28"/>
        </w:rPr>
        <w:t>“</w:t>
      </w:r>
      <w:r w:rsidRPr="00017D71">
        <w:rPr>
          <w:rStyle w:val="citation-181"/>
          <w:sz w:val="28"/>
          <w:szCs w:val="28"/>
        </w:rPr>
        <w:t>Quán</w:t>
      </w:r>
      <w:r w:rsidR="00865752" w:rsidRPr="00017D71">
        <w:rPr>
          <w:rStyle w:val="citation-181"/>
          <w:sz w:val="28"/>
          <w:szCs w:val="28"/>
        </w:rPr>
        <w:t>”</w:t>
      </w:r>
      <w:r w:rsidRPr="00017D71">
        <w:rPr>
          <w:rStyle w:val="citation-181"/>
          <w:sz w:val="28"/>
          <w:szCs w:val="28"/>
        </w:rPr>
        <w:t xml:space="preserve"> chính là quan niệm, cách nghĩ và cách nhìn của chúng ta mà không có trí huệ thì không được! </w:t>
      </w:r>
      <w:r w:rsidRPr="00017D71">
        <w:rPr>
          <w:rStyle w:val="citation-180"/>
          <w:sz w:val="28"/>
          <w:szCs w:val="28"/>
        </w:rPr>
        <w:t>Không có trí huệ thì nghĩ sai rồi, nhìn sai rồi</w:t>
      </w:r>
      <w:r w:rsidRPr="00017D71">
        <w:rPr>
          <w:sz w:val="28"/>
          <w:szCs w:val="28"/>
        </w:rPr>
        <w:t xml:space="preserve">. </w:t>
      </w:r>
      <w:r w:rsidRPr="00017D71">
        <w:rPr>
          <w:rStyle w:val="citation-179"/>
          <w:sz w:val="28"/>
          <w:szCs w:val="28"/>
        </w:rPr>
        <w:t>Trong hành môn thì chính là phải bố thí, phải nhẫn nhục</w:t>
      </w:r>
      <w:r w:rsidRPr="00017D71">
        <w:rPr>
          <w:sz w:val="28"/>
          <w:szCs w:val="28"/>
        </w:rPr>
        <w:t xml:space="preserve">. </w:t>
      </w:r>
      <w:r w:rsidRPr="00017D71">
        <w:rPr>
          <w:rStyle w:val="citation-178"/>
          <w:sz w:val="28"/>
          <w:szCs w:val="28"/>
        </w:rPr>
        <w:t xml:space="preserve">Lục Độ cũng vậy, Thập Đại Nguyện Vương của Bồ tát Phổ Hiền cũng vậy, nếu rời khỏi </w:t>
      </w:r>
      <w:r w:rsidR="00865752" w:rsidRPr="00017D71">
        <w:rPr>
          <w:rStyle w:val="citation-178"/>
          <w:sz w:val="28"/>
          <w:szCs w:val="28"/>
        </w:rPr>
        <w:t>“</w:t>
      </w:r>
      <w:r w:rsidRPr="00017D71">
        <w:rPr>
          <w:rStyle w:val="citation-178"/>
          <w:sz w:val="28"/>
          <w:szCs w:val="28"/>
        </w:rPr>
        <w:t>Bố Thí</w:t>
      </w:r>
      <w:r w:rsidR="00865752" w:rsidRPr="00017D71">
        <w:rPr>
          <w:rStyle w:val="citation-178"/>
          <w:sz w:val="28"/>
          <w:szCs w:val="28"/>
        </w:rPr>
        <w:t>”</w:t>
      </w:r>
      <w:r w:rsidRPr="00017D71">
        <w:rPr>
          <w:rStyle w:val="citation-178"/>
          <w:sz w:val="28"/>
          <w:szCs w:val="28"/>
        </w:rPr>
        <w:t xml:space="preserve"> và </w:t>
      </w:r>
      <w:r w:rsidR="00865752" w:rsidRPr="00017D71">
        <w:rPr>
          <w:rStyle w:val="citation-178"/>
          <w:sz w:val="28"/>
          <w:szCs w:val="28"/>
        </w:rPr>
        <w:t>“</w:t>
      </w:r>
      <w:r w:rsidRPr="00017D71">
        <w:rPr>
          <w:rStyle w:val="citation-178"/>
          <w:sz w:val="28"/>
          <w:szCs w:val="28"/>
        </w:rPr>
        <w:t>Nhẫn Nhục</w:t>
      </w:r>
      <w:r w:rsidR="00865752" w:rsidRPr="00017D71">
        <w:rPr>
          <w:rStyle w:val="citation-178"/>
          <w:sz w:val="28"/>
          <w:szCs w:val="28"/>
        </w:rPr>
        <w:t>”</w:t>
      </w:r>
      <w:r w:rsidRPr="00017D71">
        <w:rPr>
          <w:rStyle w:val="citation-178"/>
          <w:sz w:val="28"/>
          <w:szCs w:val="28"/>
        </w:rPr>
        <w:t xml:space="preserve"> thì một nguyện cũng chẳng thể thành công, đều là giả cả</w:t>
      </w:r>
      <w:r w:rsidRPr="00017D71">
        <w:rPr>
          <w:sz w:val="28"/>
          <w:szCs w:val="28"/>
        </w:rPr>
        <w:t xml:space="preserve">. </w:t>
      </w:r>
      <w:r w:rsidRPr="00017D71">
        <w:rPr>
          <w:rStyle w:val="citation-177"/>
          <w:sz w:val="28"/>
          <w:szCs w:val="28"/>
        </w:rPr>
        <w:t xml:space="preserve">Ngày ngày niệm </w:t>
      </w:r>
      <w:r w:rsidR="00865752" w:rsidRPr="00017D71">
        <w:rPr>
          <w:rStyle w:val="citation-177"/>
          <w:sz w:val="28"/>
          <w:szCs w:val="28"/>
        </w:rPr>
        <w:t>“</w:t>
      </w:r>
      <w:r w:rsidRPr="00017D71">
        <w:rPr>
          <w:rStyle w:val="citation-177"/>
          <w:sz w:val="28"/>
          <w:szCs w:val="28"/>
        </w:rPr>
        <w:t>Lễ kính chư Phật, xưng tán Như Lai</w:t>
      </w:r>
      <w:r w:rsidR="00865752" w:rsidRPr="00017D71">
        <w:rPr>
          <w:rStyle w:val="citation-177"/>
          <w:sz w:val="28"/>
          <w:szCs w:val="28"/>
        </w:rPr>
        <w:t>”</w:t>
      </w:r>
      <w:r w:rsidRPr="00017D71">
        <w:rPr>
          <w:rStyle w:val="citation-177"/>
          <w:sz w:val="28"/>
          <w:szCs w:val="28"/>
        </w:rPr>
        <w:t xml:space="preserve">, dẫu có gào rách cả cổ họng cũng uổng công, chẳng có ích gì! </w:t>
      </w:r>
      <w:r w:rsidRPr="00017D71">
        <w:rPr>
          <w:rStyle w:val="citation-176"/>
          <w:sz w:val="28"/>
          <w:szCs w:val="28"/>
        </w:rPr>
        <w:t xml:space="preserve">Nếu có thể hạ thủ công phu ở chỗ bố thí và nhẫn nhục, thì mười nguyện này tự nhiên sẽ khác đi; khi bạn nghe đến, niệm đến, </w:t>
      </w:r>
      <w:r w:rsidR="006B1608" w:rsidRPr="00017D71">
        <w:rPr>
          <w:sz w:val="28"/>
          <w:szCs w:val="28"/>
        </w:rPr>
        <w:t xml:space="preserve">thì </w:t>
      </w:r>
      <w:r w:rsidR="006B1608" w:rsidRPr="00017D71">
        <w:rPr>
          <w:bCs/>
          <w:sz w:val="28"/>
          <w:szCs w:val="28"/>
        </w:rPr>
        <w:t>những cảm ứng và phản ứng khởi sinh trong tâm quý vị tự nhiên sẽ khác biệt</w:t>
      </w:r>
      <w:r w:rsidRPr="00017D71">
        <w:rPr>
          <w:sz w:val="28"/>
          <w:szCs w:val="28"/>
        </w:rPr>
        <w:t xml:space="preserve">. </w:t>
      </w:r>
      <w:r w:rsidRPr="00017D71">
        <w:rPr>
          <w:rStyle w:val="citation-175"/>
          <w:sz w:val="28"/>
          <w:szCs w:val="28"/>
        </w:rPr>
        <w:t>Nó có tác dụng khai phát, quả thực có công đức, có lợi ích</w:t>
      </w:r>
      <w:r w:rsidRPr="00017D71">
        <w:rPr>
          <w:sz w:val="28"/>
          <w:szCs w:val="28"/>
        </w:rPr>
        <w:t xml:space="preserve">. </w:t>
      </w:r>
      <w:r w:rsidRPr="00017D71">
        <w:rPr>
          <w:rStyle w:val="citation-174"/>
          <w:sz w:val="28"/>
          <w:szCs w:val="28"/>
        </w:rPr>
        <w:t xml:space="preserve">Cho nên, </w:t>
      </w:r>
      <w:r w:rsidR="00865752" w:rsidRPr="00017D71">
        <w:rPr>
          <w:rStyle w:val="citation-174"/>
          <w:sz w:val="28"/>
          <w:szCs w:val="28"/>
        </w:rPr>
        <w:t>“</w:t>
      </w:r>
      <w:r w:rsidRPr="00017D71">
        <w:rPr>
          <w:rStyle w:val="citation-174"/>
          <w:sz w:val="28"/>
          <w:szCs w:val="28"/>
        </w:rPr>
        <w:t>Xả</w:t>
      </w:r>
      <w:r w:rsidR="00865752" w:rsidRPr="00017D71">
        <w:rPr>
          <w:rStyle w:val="citation-174"/>
          <w:sz w:val="28"/>
          <w:szCs w:val="28"/>
        </w:rPr>
        <w:t>”</w:t>
      </w:r>
      <w:r w:rsidRPr="00017D71">
        <w:rPr>
          <w:rStyle w:val="citation-174"/>
          <w:sz w:val="28"/>
          <w:szCs w:val="28"/>
        </w:rPr>
        <w:t xml:space="preserve"> (Bố thí) và </w:t>
      </w:r>
      <w:r w:rsidR="00865752" w:rsidRPr="00017D71">
        <w:rPr>
          <w:rStyle w:val="citation-174"/>
          <w:sz w:val="28"/>
          <w:szCs w:val="28"/>
        </w:rPr>
        <w:t>“</w:t>
      </w:r>
      <w:r w:rsidRPr="00017D71">
        <w:rPr>
          <w:rStyle w:val="citation-174"/>
          <w:sz w:val="28"/>
          <w:szCs w:val="28"/>
        </w:rPr>
        <w:t>Nhẫn</w:t>
      </w:r>
      <w:r w:rsidR="00865752" w:rsidRPr="00017D71">
        <w:rPr>
          <w:rStyle w:val="citation-174"/>
          <w:sz w:val="28"/>
          <w:szCs w:val="28"/>
        </w:rPr>
        <w:t>”</w:t>
      </w:r>
      <w:r w:rsidRPr="00017D71">
        <w:rPr>
          <w:rStyle w:val="citation-174"/>
          <w:sz w:val="28"/>
          <w:szCs w:val="28"/>
        </w:rPr>
        <w:t xml:space="preserve"> là cội rễ lớn lao của Hành môn</w:t>
      </w:r>
      <w:r w:rsidRPr="00017D71">
        <w:rPr>
          <w:sz w:val="28"/>
          <w:szCs w:val="28"/>
        </w:rPr>
        <w:t>.</w:t>
      </w:r>
    </w:p>
    <w:p w14:paraId="6BD9F05F" w14:textId="0A76135C" w:rsidR="00035750" w:rsidRPr="00017D71" w:rsidRDefault="00035750" w:rsidP="00017D71">
      <w:pPr>
        <w:pStyle w:val="NormalWeb"/>
        <w:spacing w:before="0" w:beforeAutospacing="0" w:after="160" w:afterAutospacing="0" w:line="288" w:lineRule="auto"/>
        <w:ind w:firstLine="540"/>
        <w:jc w:val="both"/>
        <w:rPr>
          <w:sz w:val="28"/>
          <w:szCs w:val="28"/>
        </w:rPr>
      </w:pPr>
      <w:r w:rsidRPr="00017D71">
        <w:rPr>
          <w:rStyle w:val="citation-173"/>
          <w:sz w:val="28"/>
          <w:szCs w:val="28"/>
        </w:rPr>
        <w:t xml:space="preserve">Tôi học Phật, </w:t>
      </w:r>
      <w:r w:rsidR="006B1608" w:rsidRPr="00017D71">
        <w:rPr>
          <w:sz w:val="28"/>
          <w:szCs w:val="28"/>
        </w:rPr>
        <w:t>thành thực mà nói</w:t>
      </w:r>
      <w:r w:rsidRPr="00017D71">
        <w:rPr>
          <w:rStyle w:val="citation-173"/>
          <w:sz w:val="28"/>
          <w:szCs w:val="28"/>
        </w:rPr>
        <w:t>, quả thực là được lợi ích nhờ ngay từ lúc khởi đầu đã nắm bắt được phương pháp này, đây là do Đại sư Chương Gia truyền dạy cho tôi</w:t>
      </w:r>
      <w:r w:rsidRPr="00017D71">
        <w:rPr>
          <w:sz w:val="28"/>
          <w:szCs w:val="28"/>
        </w:rPr>
        <w:t xml:space="preserve">. </w:t>
      </w:r>
      <w:r w:rsidRPr="00017D71">
        <w:rPr>
          <w:rStyle w:val="citation-172"/>
          <w:sz w:val="28"/>
          <w:szCs w:val="28"/>
        </w:rPr>
        <w:t>Năm tôi hai mươi sáu tuổi, tiên sinh Phương Đông Mỹ đã giới thiệu Phật pháp cho tôi, tôi mới biết Phật pháp là tốt; trước kia vốn cho rằng Phật pháp là mê tín, căn bản không thể tiếp cận, đến lúc đó mới hay trong kinh Phật chứa đựng những thứ trân quý nhất thế gian</w:t>
      </w:r>
      <w:r w:rsidRPr="00017D71">
        <w:rPr>
          <w:sz w:val="28"/>
          <w:szCs w:val="28"/>
        </w:rPr>
        <w:t xml:space="preserve">. </w:t>
      </w:r>
      <w:r w:rsidRPr="00017D71">
        <w:rPr>
          <w:rStyle w:val="citation-171"/>
          <w:sz w:val="28"/>
          <w:szCs w:val="28"/>
        </w:rPr>
        <w:t xml:space="preserve">Thầy Phương giới thiệu cho tôi rằng: </w:t>
      </w:r>
      <w:r w:rsidR="00865752" w:rsidRPr="00017D71">
        <w:rPr>
          <w:rStyle w:val="citation-171"/>
          <w:sz w:val="28"/>
          <w:szCs w:val="28"/>
        </w:rPr>
        <w:t>“</w:t>
      </w:r>
      <w:r w:rsidRPr="00017D71">
        <w:rPr>
          <w:rStyle w:val="citation-171"/>
          <w:sz w:val="28"/>
          <w:szCs w:val="28"/>
        </w:rPr>
        <w:t>Học Phật mới là sự hưởng thụ cao nhất của nhân sinh</w:t>
      </w:r>
      <w:r w:rsidR="00865752" w:rsidRPr="00017D71">
        <w:rPr>
          <w:rStyle w:val="citation-171"/>
          <w:sz w:val="28"/>
          <w:szCs w:val="28"/>
        </w:rPr>
        <w:t>”</w:t>
      </w:r>
      <w:r w:rsidRPr="00017D71">
        <w:rPr>
          <w:sz w:val="28"/>
          <w:szCs w:val="28"/>
        </w:rPr>
        <w:t xml:space="preserve">. </w:t>
      </w:r>
      <w:r w:rsidRPr="00017D71">
        <w:rPr>
          <w:rStyle w:val="citation-170"/>
          <w:sz w:val="28"/>
          <w:szCs w:val="28"/>
        </w:rPr>
        <w:t xml:space="preserve">Tôi nghe xong những lời này, mới bắt đầu </w:t>
      </w:r>
      <w:r w:rsidR="006B1608" w:rsidRPr="00017D71">
        <w:rPr>
          <w:rStyle w:val="citation-170"/>
          <w:sz w:val="28"/>
          <w:szCs w:val="28"/>
        </w:rPr>
        <w:t>lui tới</w:t>
      </w:r>
      <w:r w:rsidRPr="00017D71">
        <w:rPr>
          <w:rStyle w:val="citation-170"/>
          <w:sz w:val="28"/>
          <w:szCs w:val="28"/>
        </w:rPr>
        <w:t xml:space="preserve"> các chùa miếu</w:t>
      </w:r>
      <w:r w:rsidRPr="00017D71">
        <w:rPr>
          <w:sz w:val="28"/>
          <w:szCs w:val="28"/>
        </w:rPr>
        <w:t xml:space="preserve">. Mục đích </w:t>
      </w:r>
      <w:r w:rsidR="006B1608" w:rsidRPr="00017D71">
        <w:rPr>
          <w:sz w:val="28"/>
          <w:szCs w:val="28"/>
        </w:rPr>
        <w:t xml:space="preserve">lui tới </w:t>
      </w:r>
      <w:r w:rsidRPr="00017D71">
        <w:rPr>
          <w:sz w:val="28"/>
          <w:szCs w:val="28"/>
        </w:rPr>
        <w:t xml:space="preserve">chùa miếu để làm gì? </w:t>
      </w:r>
      <w:r w:rsidRPr="00017D71">
        <w:rPr>
          <w:rStyle w:val="citation-169"/>
          <w:sz w:val="28"/>
          <w:szCs w:val="28"/>
        </w:rPr>
        <w:t>Để tìm kinh Phật</w:t>
      </w:r>
      <w:r w:rsidRPr="00017D71">
        <w:rPr>
          <w:sz w:val="28"/>
          <w:szCs w:val="28"/>
        </w:rPr>
        <w:t xml:space="preserve">. </w:t>
      </w:r>
      <w:r w:rsidRPr="00017D71">
        <w:rPr>
          <w:rStyle w:val="citation-168"/>
          <w:sz w:val="28"/>
          <w:szCs w:val="28"/>
        </w:rPr>
        <w:t xml:space="preserve">Đài Loan vào thời bấy giờ, kinh Phật vô cùng hiếm hoi, bên ngoài mua không được, cho nên chỉ có thể vào trong chùa </w:t>
      </w:r>
      <w:r w:rsidRPr="00017D71">
        <w:rPr>
          <w:rStyle w:val="citation-168"/>
          <w:sz w:val="28"/>
          <w:szCs w:val="28"/>
        </w:rPr>
        <w:lastRenderedPageBreak/>
        <w:t>mượn kinh Phật, mượn để đọc, mượn để chép lại</w:t>
      </w:r>
      <w:r w:rsidRPr="00017D71">
        <w:rPr>
          <w:sz w:val="28"/>
          <w:szCs w:val="28"/>
        </w:rPr>
        <w:t xml:space="preserve">. </w:t>
      </w:r>
      <w:r w:rsidRPr="00017D71">
        <w:rPr>
          <w:rStyle w:val="citation-167"/>
          <w:sz w:val="28"/>
          <w:szCs w:val="28"/>
        </w:rPr>
        <w:t>Tôi tiếp xúc với kinh điển chừng khoảng một tháng, đây là vận khí của tôi rất tốt, liền quen biết được Đại sư Chương Gia, thọ nhận sự chỉ giáo của ngài</w:t>
      </w:r>
      <w:r w:rsidRPr="00017D71">
        <w:rPr>
          <w:sz w:val="28"/>
          <w:szCs w:val="28"/>
        </w:rPr>
        <w:t>.</w:t>
      </w:r>
    </w:p>
    <w:p w14:paraId="22E75DE1" w14:textId="245FC575" w:rsidR="00035750" w:rsidRPr="00017D71" w:rsidRDefault="00035750" w:rsidP="00017D71">
      <w:pPr>
        <w:pStyle w:val="NormalWeb"/>
        <w:spacing w:before="0" w:beforeAutospacing="0" w:after="160" w:afterAutospacing="0" w:line="288" w:lineRule="auto"/>
        <w:ind w:firstLine="540"/>
        <w:jc w:val="both"/>
        <w:rPr>
          <w:sz w:val="28"/>
          <w:szCs w:val="28"/>
        </w:rPr>
      </w:pPr>
      <w:r w:rsidRPr="00017D71">
        <w:rPr>
          <w:rStyle w:val="citation-166"/>
          <w:sz w:val="28"/>
          <w:szCs w:val="28"/>
        </w:rPr>
        <w:t xml:space="preserve">Ngày đầu tiên gặp mặt ngài, tôi đã hỏi ngài một câu hỏi, điều này tôi đã kể rất nhiều lần, có không ít đồng tu đã biết, các đồng tu mới đến thì chưa được nghe, nên tôi nói thêm vài lần, ấn tượng trong </w:t>
      </w:r>
      <w:r w:rsidR="006B1608" w:rsidRPr="00017D71">
        <w:rPr>
          <w:rStyle w:val="citation-166"/>
          <w:sz w:val="28"/>
          <w:szCs w:val="28"/>
        </w:rPr>
        <w:t>tâm trí</w:t>
      </w:r>
      <w:r w:rsidRPr="00017D71">
        <w:rPr>
          <w:rStyle w:val="citation-166"/>
          <w:sz w:val="28"/>
          <w:szCs w:val="28"/>
        </w:rPr>
        <w:t xml:space="preserve"> của quý vị sẽ sâu đậm hơn một chút, có chỗ lợi ích</w:t>
      </w:r>
      <w:r w:rsidRPr="00017D71">
        <w:rPr>
          <w:sz w:val="28"/>
          <w:szCs w:val="28"/>
        </w:rPr>
        <w:t xml:space="preserve">. </w:t>
      </w:r>
      <w:r w:rsidRPr="00017D71">
        <w:rPr>
          <w:rStyle w:val="citation-165"/>
          <w:sz w:val="28"/>
          <w:szCs w:val="28"/>
        </w:rPr>
        <w:t xml:space="preserve">Ngày đầu tiên gặp mặt, tôi liền thỉnh giáo Đại sư rằng: </w:t>
      </w:r>
      <w:r w:rsidR="00865752" w:rsidRPr="00017D71">
        <w:rPr>
          <w:rStyle w:val="citation-165"/>
          <w:sz w:val="28"/>
          <w:szCs w:val="28"/>
        </w:rPr>
        <w:t>“</w:t>
      </w:r>
      <w:r w:rsidRPr="00017D71">
        <w:rPr>
          <w:rStyle w:val="citation-165"/>
          <w:sz w:val="28"/>
          <w:szCs w:val="28"/>
        </w:rPr>
        <w:t>Con biết Phật giáo là tốt, nhưng có phương pháp nào giúp con thâm nhập vào được ngay lập tức không?</w:t>
      </w:r>
      <w:r w:rsidR="00865752" w:rsidRPr="00017D71">
        <w:rPr>
          <w:rStyle w:val="citation-165"/>
          <w:sz w:val="28"/>
          <w:szCs w:val="28"/>
        </w:rPr>
        <w:t>”</w:t>
      </w:r>
      <w:r w:rsidRPr="00017D71">
        <w:rPr>
          <w:sz w:val="28"/>
          <w:szCs w:val="28"/>
        </w:rPr>
        <w:t xml:space="preserve">. </w:t>
      </w:r>
      <w:r w:rsidRPr="00017D71">
        <w:rPr>
          <w:rStyle w:val="citation-164"/>
          <w:sz w:val="28"/>
          <w:szCs w:val="28"/>
        </w:rPr>
        <w:t xml:space="preserve">Tôi thỉnh giáo ngài vấn đề này, ngài nhìn tôi, nhìn suốt nửa tiếng đồng hồ, mới nói ra một chữ: </w:t>
      </w:r>
      <w:r w:rsidR="00865752" w:rsidRPr="00017D71">
        <w:rPr>
          <w:rStyle w:val="citation-164"/>
          <w:sz w:val="28"/>
          <w:szCs w:val="28"/>
        </w:rPr>
        <w:t>“</w:t>
      </w:r>
      <w:r w:rsidRPr="00017D71">
        <w:rPr>
          <w:rStyle w:val="citation-164"/>
          <w:sz w:val="28"/>
          <w:szCs w:val="28"/>
        </w:rPr>
        <w:t>Có!</w:t>
      </w:r>
      <w:r w:rsidR="00865752" w:rsidRPr="00017D71">
        <w:rPr>
          <w:rStyle w:val="citation-164"/>
          <w:sz w:val="28"/>
          <w:szCs w:val="28"/>
        </w:rPr>
        <w:t>”</w:t>
      </w:r>
      <w:r w:rsidRPr="00017D71">
        <w:rPr>
          <w:sz w:val="28"/>
          <w:szCs w:val="28"/>
        </w:rPr>
        <w:t xml:space="preserve">. </w:t>
      </w:r>
      <w:r w:rsidRPr="00017D71">
        <w:rPr>
          <w:rStyle w:val="citation-163"/>
          <w:sz w:val="28"/>
          <w:szCs w:val="28"/>
        </w:rPr>
        <w:t>Nói xong chữ này, ngài lại không nói gì nữa</w:t>
      </w:r>
      <w:r w:rsidRPr="00017D71">
        <w:rPr>
          <w:sz w:val="28"/>
          <w:szCs w:val="28"/>
        </w:rPr>
        <w:t xml:space="preserve">. </w:t>
      </w:r>
      <w:r w:rsidRPr="00017D71">
        <w:rPr>
          <w:rStyle w:val="citation-162"/>
          <w:sz w:val="28"/>
          <w:szCs w:val="28"/>
        </w:rPr>
        <w:t xml:space="preserve">Dừng lại đại khái khoảng mười lăm phút, ngài mới nói với tôi sáu chữ: </w:t>
      </w:r>
      <w:r w:rsidR="00865752" w:rsidRPr="00017D71">
        <w:rPr>
          <w:rStyle w:val="citation-162"/>
          <w:sz w:val="28"/>
          <w:szCs w:val="28"/>
        </w:rPr>
        <w:t>“</w:t>
      </w:r>
      <w:r w:rsidRPr="00017D71">
        <w:rPr>
          <w:rStyle w:val="citation-162"/>
          <w:sz w:val="28"/>
          <w:szCs w:val="28"/>
        </w:rPr>
        <w:t>Nhìn cho thấu, buông cho xuống</w:t>
      </w:r>
      <w:r w:rsidR="00865752" w:rsidRPr="00017D71">
        <w:rPr>
          <w:rStyle w:val="citation-162"/>
          <w:sz w:val="28"/>
          <w:szCs w:val="28"/>
        </w:rPr>
        <w:t>”</w:t>
      </w:r>
      <w:r w:rsidRPr="00017D71">
        <w:rPr>
          <w:sz w:val="28"/>
          <w:szCs w:val="28"/>
        </w:rPr>
        <w:t xml:space="preserve">. </w:t>
      </w:r>
      <w:r w:rsidRPr="00017D71">
        <w:rPr>
          <w:rStyle w:val="citation-161"/>
          <w:sz w:val="28"/>
          <w:szCs w:val="28"/>
        </w:rPr>
        <w:t>Cho nên vừa mới bước vào cửa Phật, tôi liền hạ thủ công phu ở ngay chỗ này, Đại sư Chương Gia đã truyền thọ pháp này cho tôi</w:t>
      </w:r>
      <w:r w:rsidRPr="00017D71">
        <w:rPr>
          <w:sz w:val="28"/>
          <w:szCs w:val="28"/>
        </w:rPr>
        <w:t xml:space="preserve">. </w:t>
      </w:r>
      <w:r w:rsidR="00865752" w:rsidRPr="00017D71">
        <w:rPr>
          <w:rStyle w:val="citation-160"/>
          <w:sz w:val="28"/>
          <w:szCs w:val="28"/>
        </w:rPr>
        <w:t>“</w:t>
      </w:r>
      <w:r w:rsidRPr="00017D71">
        <w:rPr>
          <w:rStyle w:val="citation-160"/>
          <w:sz w:val="28"/>
          <w:szCs w:val="28"/>
        </w:rPr>
        <w:t>Nhìn thấu, buông xả</w:t>
      </w:r>
      <w:r w:rsidR="00865752" w:rsidRPr="00017D71">
        <w:rPr>
          <w:rStyle w:val="citation-160"/>
          <w:sz w:val="28"/>
          <w:szCs w:val="28"/>
        </w:rPr>
        <w:t>”</w:t>
      </w:r>
      <w:r w:rsidRPr="00017D71">
        <w:rPr>
          <w:rStyle w:val="citation-160"/>
          <w:sz w:val="28"/>
          <w:szCs w:val="28"/>
        </w:rPr>
        <w:t>, nghe qua cũng không khó hiểu</w:t>
      </w:r>
      <w:r w:rsidRPr="00017D71">
        <w:rPr>
          <w:sz w:val="28"/>
          <w:szCs w:val="28"/>
        </w:rPr>
        <w:t xml:space="preserve">. </w:t>
      </w:r>
      <w:r w:rsidRPr="00017D71">
        <w:rPr>
          <w:rStyle w:val="citation-159"/>
          <w:sz w:val="28"/>
          <w:szCs w:val="28"/>
        </w:rPr>
        <w:t xml:space="preserve">Tôi tiếp tục thỉnh giáo ngài: </w:t>
      </w:r>
      <w:r w:rsidR="00865752" w:rsidRPr="00017D71">
        <w:rPr>
          <w:rStyle w:val="citation-159"/>
          <w:sz w:val="28"/>
          <w:szCs w:val="28"/>
        </w:rPr>
        <w:t>“</w:t>
      </w:r>
      <w:r w:rsidRPr="00017D71">
        <w:rPr>
          <w:rStyle w:val="citation-159"/>
          <w:sz w:val="28"/>
          <w:szCs w:val="28"/>
        </w:rPr>
        <w:t>Bắt tay vào từ đâu ạ?</w:t>
      </w:r>
      <w:r w:rsidR="00865752" w:rsidRPr="00017D71">
        <w:rPr>
          <w:rStyle w:val="citation-159"/>
          <w:sz w:val="28"/>
          <w:szCs w:val="28"/>
        </w:rPr>
        <w:t>”</w:t>
      </w:r>
      <w:r w:rsidRPr="00017D71">
        <w:rPr>
          <w:sz w:val="28"/>
          <w:szCs w:val="28"/>
        </w:rPr>
        <w:t xml:space="preserve">. </w:t>
      </w:r>
      <w:r w:rsidRPr="00017D71">
        <w:rPr>
          <w:rStyle w:val="citation-158"/>
          <w:sz w:val="28"/>
          <w:szCs w:val="28"/>
        </w:rPr>
        <w:t xml:space="preserve">Ngài cách khoảng mười mấy phút, liền nói hai chữ: </w:t>
      </w:r>
      <w:r w:rsidR="00865752" w:rsidRPr="00017D71">
        <w:rPr>
          <w:rStyle w:val="citation-158"/>
          <w:sz w:val="28"/>
          <w:szCs w:val="28"/>
        </w:rPr>
        <w:t>“</w:t>
      </w:r>
      <w:r w:rsidRPr="00017D71">
        <w:rPr>
          <w:rStyle w:val="citation-158"/>
          <w:sz w:val="28"/>
          <w:szCs w:val="28"/>
        </w:rPr>
        <w:t>Bố thí</w:t>
      </w:r>
      <w:r w:rsidR="00865752" w:rsidRPr="00017D71">
        <w:rPr>
          <w:rStyle w:val="citation-158"/>
          <w:sz w:val="28"/>
          <w:szCs w:val="28"/>
        </w:rPr>
        <w:t>”</w:t>
      </w:r>
      <w:r w:rsidRPr="00017D71">
        <w:rPr>
          <w:sz w:val="28"/>
          <w:szCs w:val="28"/>
        </w:rPr>
        <w:t>.</w:t>
      </w:r>
    </w:p>
    <w:p w14:paraId="210953D6" w14:textId="3CE206CA" w:rsidR="00035750" w:rsidRPr="00017D71" w:rsidRDefault="00035750" w:rsidP="00017D71">
      <w:pPr>
        <w:pStyle w:val="NormalWeb"/>
        <w:spacing w:before="0" w:beforeAutospacing="0" w:after="160" w:afterAutospacing="0" w:line="288" w:lineRule="auto"/>
        <w:ind w:firstLine="540"/>
        <w:jc w:val="both"/>
        <w:rPr>
          <w:sz w:val="28"/>
          <w:szCs w:val="28"/>
        </w:rPr>
      </w:pPr>
      <w:r w:rsidRPr="00017D71">
        <w:rPr>
          <w:rStyle w:val="citation-157"/>
          <w:sz w:val="28"/>
          <w:szCs w:val="28"/>
        </w:rPr>
        <w:t>Ấn tượng ngày hôm đó vô cùng sâu sắc, vĩnh viễn không bao giờ quên</w:t>
      </w:r>
      <w:r w:rsidRPr="00017D71">
        <w:rPr>
          <w:sz w:val="28"/>
          <w:szCs w:val="28"/>
        </w:rPr>
        <w:t xml:space="preserve">. </w:t>
      </w:r>
      <w:r w:rsidRPr="00017D71">
        <w:rPr>
          <w:rStyle w:val="citation-156"/>
          <w:sz w:val="28"/>
          <w:szCs w:val="28"/>
        </w:rPr>
        <w:t>Ngày đầu tiên gặp mặt, ngồi cùng với ngài đại khái khoảng một tiếng rưỡi đồng hồ, chỉ nói chừng ấy câu</w:t>
      </w:r>
      <w:r w:rsidRPr="00017D71">
        <w:rPr>
          <w:sz w:val="28"/>
          <w:szCs w:val="28"/>
        </w:rPr>
        <w:t xml:space="preserve">. </w:t>
      </w:r>
      <w:r w:rsidR="006B1608" w:rsidRPr="00017D71">
        <w:rPr>
          <w:sz w:val="28"/>
          <w:szCs w:val="28"/>
        </w:rPr>
        <w:t>Quý vị xem, toàn bộ thần thái của Đại sư đều như đang ở trong định</w:t>
      </w:r>
      <w:r w:rsidRPr="00017D71">
        <w:rPr>
          <w:rStyle w:val="citation-155"/>
          <w:sz w:val="28"/>
          <w:szCs w:val="28"/>
        </w:rPr>
        <w:t>, oai nghi ấy khiến người ta sinh tâm tôn kính, vô cùng điềm đạm vững chãi, đi đứng nằm ngồi đều ở trong định</w:t>
      </w:r>
      <w:r w:rsidRPr="00017D71">
        <w:rPr>
          <w:sz w:val="28"/>
          <w:szCs w:val="28"/>
        </w:rPr>
        <w:t xml:space="preserve">. </w:t>
      </w:r>
      <w:r w:rsidRPr="00017D71">
        <w:rPr>
          <w:rStyle w:val="citation-154"/>
          <w:sz w:val="28"/>
          <w:szCs w:val="28"/>
        </w:rPr>
        <w:t>Chúng tôi từ trước đến nay chưa từng thấy qua người nào như vậy, cho nên đối với ngài tự nhiên khởi sinh tâm cung kính</w:t>
      </w:r>
      <w:r w:rsidRPr="00017D71">
        <w:rPr>
          <w:sz w:val="28"/>
          <w:szCs w:val="28"/>
        </w:rPr>
        <w:t xml:space="preserve">. </w:t>
      </w:r>
      <w:r w:rsidRPr="00017D71">
        <w:rPr>
          <w:rStyle w:val="citation-153"/>
          <w:sz w:val="28"/>
          <w:szCs w:val="28"/>
        </w:rPr>
        <w:t xml:space="preserve">Khi tôi cáo từ ra về, ngài tiễn tôi ra đến tận cổng lớn, vỗ vai tôi bảo: </w:t>
      </w:r>
      <w:r w:rsidR="00865752" w:rsidRPr="00017D71">
        <w:rPr>
          <w:rStyle w:val="citation-153"/>
          <w:sz w:val="28"/>
          <w:szCs w:val="28"/>
        </w:rPr>
        <w:t>“</w:t>
      </w:r>
      <w:r w:rsidRPr="00017D71">
        <w:rPr>
          <w:rStyle w:val="citation-153"/>
          <w:sz w:val="28"/>
          <w:szCs w:val="28"/>
        </w:rPr>
        <w:t>Hôm nay tôi nói với anh sáu chữ, anh hãy thực hành cho tốt trong sáu năm nhé</w:t>
      </w:r>
      <w:r w:rsidR="00865752" w:rsidRPr="00017D71">
        <w:rPr>
          <w:rStyle w:val="citation-153"/>
          <w:sz w:val="28"/>
          <w:szCs w:val="28"/>
        </w:rPr>
        <w:t>”</w:t>
      </w:r>
      <w:r w:rsidRPr="00017D71">
        <w:rPr>
          <w:sz w:val="28"/>
          <w:szCs w:val="28"/>
        </w:rPr>
        <w:t xml:space="preserve">. </w:t>
      </w:r>
      <w:r w:rsidRPr="00017D71">
        <w:rPr>
          <w:rStyle w:val="citation-152"/>
          <w:sz w:val="28"/>
          <w:szCs w:val="28"/>
        </w:rPr>
        <w:t>Thế là tôi thật sự nghe lời, thật sự đi học bố thí, khó xả cũng xả, cứ từ từ mà xả</w:t>
      </w:r>
      <w:r w:rsidRPr="00017D71">
        <w:rPr>
          <w:sz w:val="28"/>
          <w:szCs w:val="28"/>
        </w:rPr>
        <w:t xml:space="preserve">. </w:t>
      </w:r>
      <w:r w:rsidRPr="00017D71">
        <w:rPr>
          <w:rStyle w:val="citation-151"/>
          <w:sz w:val="28"/>
          <w:szCs w:val="28"/>
        </w:rPr>
        <w:t xml:space="preserve">Xả suốt sáu năm, chỉ còn lại bộ quần áo </w:t>
      </w:r>
      <w:r w:rsidR="006B1608" w:rsidRPr="00017D71">
        <w:rPr>
          <w:sz w:val="28"/>
          <w:szCs w:val="28"/>
        </w:rPr>
        <w:t>để thay giặt</w:t>
      </w:r>
      <w:r w:rsidRPr="00017D71">
        <w:rPr>
          <w:rStyle w:val="citation-151"/>
          <w:sz w:val="28"/>
          <w:szCs w:val="28"/>
        </w:rPr>
        <w:t xml:space="preserve">, một cái chăn đắp, ngoài ra chẳng còn thứ gì, xả sạch sành sanh, </w:t>
      </w:r>
      <w:r w:rsidR="006B1608" w:rsidRPr="00017D71">
        <w:rPr>
          <w:sz w:val="28"/>
          <w:szCs w:val="28"/>
        </w:rPr>
        <w:t xml:space="preserve">xả trọn vẹn. </w:t>
      </w:r>
      <w:r w:rsidR="006B1608" w:rsidRPr="00017D71">
        <w:rPr>
          <w:bCs/>
          <w:sz w:val="28"/>
          <w:szCs w:val="28"/>
        </w:rPr>
        <w:t>Quả đúng như lời ngài đoán trước, ròng rã sáu năm đã xả sạch không còn gì.</w:t>
      </w:r>
    </w:p>
    <w:p w14:paraId="7DE1FD13" w14:textId="17E8E9AB" w:rsidR="004D52B3" w:rsidRPr="00017D71" w:rsidRDefault="00035750" w:rsidP="00017D71">
      <w:pPr>
        <w:pStyle w:val="NormalWeb"/>
        <w:spacing w:before="0" w:beforeAutospacing="0" w:after="160" w:afterAutospacing="0" w:line="288" w:lineRule="auto"/>
        <w:ind w:firstLine="540"/>
        <w:jc w:val="both"/>
        <w:rPr>
          <w:sz w:val="28"/>
          <w:szCs w:val="28"/>
        </w:rPr>
      </w:pPr>
      <w:r w:rsidRPr="00017D71">
        <w:rPr>
          <w:sz w:val="28"/>
          <w:szCs w:val="28"/>
        </w:rPr>
        <w:t xml:space="preserve">Xả sạch rồi, đạt được cái gì? </w:t>
      </w:r>
      <w:r w:rsidRPr="00017D71">
        <w:rPr>
          <w:rStyle w:val="citation-149"/>
          <w:sz w:val="28"/>
          <w:szCs w:val="28"/>
        </w:rPr>
        <w:t>Đạt được một chút trí huệ, tâm rất thanh tịnh, đối với tất cả sự lý đều rất tường minh, lại có một số chuyện dường như có thể biết trước được, một, hai tháng sau có chuyện gì xảy ra dường như đều biết cả</w:t>
      </w:r>
      <w:r w:rsidRPr="00017D71">
        <w:rPr>
          <w:sz w:val="28"/>
          <w:szCs w:val="28"/>
        </w:rPr>
        <w:t xml:space="preserve">. </w:t>
      </w:r>
      <w:r w:rsidRPr="00017D71">
        <w:rPr>
          <w:rStyle w:val="citation-148"/>
          <w:sz w:val="28"/>
          <w:szCs w:val="28"/>
        </w:rPr>
        <w:t>Xả, xả thì sẽ được; không xả, bạn sẽ không được gì</w:t>
      </w:r>
      <w:r w:rsidRPr="00017D71">
        <w:rPr>
          <w:sz w:val="28"/>
          <w:szCs w:val="28"/>
        </w:rPr>
        <w:t xml:space="preserve">. </w:t>
      </w:r>
      <w:r w:rsidRPr="00017D71">
        <w:rPr>
          <w:rStyle w:val="citation-147"/>
          <w:sz w:val="28"/>
          <w:szCs w:val="28"/>
        </w:rPr>
        <w:t xml:space="preserve">Lúc bấy giờ Đại sư dạy cho tôi phương pháp này, tôi dám đi làm, kỳ thực mà nói cũng là nhờ đắc lực từ cuốn </w:t>
      </w:r>
      <w:r w:rsidR="00865752" w:rsidRPr="00017D71">
        <w:rPr>
          <w:rStyle w:val="citation-147"/>
          <w:sz w:val="28"/>
          <w:szCs w:val="28"/>
        </w:rPr>
        <w:t>“</w:t>
      </w:r>
      <w:r w:rsidRPr="00017D71">
        <w:rPr>
          <w:rStyle w:val="citation-147"/>
          <w:sz w:val="28"/>
          <w:szCs w:val="28"/>
        </w:rPr>
        <w:t>Liễu Phàm Tứ Huấn</w:t>
      </w:r>
      <w:r w:rsidR="00865752" w:rsidRPr="00017D71">
        <w:rPr>
          <w:rStyle w:val="citation-147"/>
          <w:sz w:val="28"/>
          <w:szCs w:val="28"/>
        </w:rPr>
        <w:t>”</w:t>
      </w:r>
      <w:r w:rsidRPr="00017D71">
        <w:rPr>
          <w:sz w:val="28"/>
          <w:szCs w:val="28"/>
        </w:rPr>
        <w:t xml:space="preserve">. </w:t>
      </w:r>
      <w:r w:rsidR="00865752" w:rsidRPr="00017D71">
        <w:rPr>
          <w:rStyle w:val="citation-146"/>
          <w:sz w:val="28"/>
          <w:szCs w:val="28"/>
        </w:rPr>
        <w:t>“</w:t>
      </w:r>
      <w:r w:rsidRPr="00017D71">
        <w:rPr>
          <w:rStyle w:val="citation-146"/>
          <w:sz w:val="28"/>
          <w:szCs w:val="28"/>
        </w:rPr>
        <w:t>Liễu Phàm Tứ Huấn</w:t>
      </w:r>
      <w:r w:rsidR="00865752" w:rsidRPr="00017D71">
        <w:rPr>
          <w:rStyle w:val="citation-146"/>
          <w:sz w:val="28"/>
          <w:szCs w:val="28"/>
        </w:rPr>
        <w:t>”</w:t>
      </w:r>
      <w:r w:rsidRPr="00017D71">
        <w:rPr>
          <w:rStyle w:val="citation-146"/>
          <w:sz w:val="28"/>
          <w:szCs w:val="28"/>
        </w:rPr>
        <w:t xml:space="preserve"> tôi đã đọc không ít lần, thấu hiểu nhân quả báo ứng</w:t>
      </w:r>
      <w:r w:rsidRPr="00017D71">
        <w:rPr>
          <w:sz w:val="28"/>
          <w:szCs w:val="28"/>
        </w:rPr>
        <w:t xml:space="preserve">. </w:t>
      </w:r>
      <w:r w:rsidRPr="00017D71">
        <w:rPr>
          <w:rStyle w:val="citation-145"/>
          <w:sz w:val="28"/>
          <w:szCs w:val="28"/>
        </w:rPr>
        <w:t xml:space="preserve">Một ngụm nước, một miếng ăn </w:t>
      </w:r>
      <w:r w:rsidR="00DF5874" w:rsidRPr="00017D71">
        <w:rPr>
          <w:sz w:val="28"/>
          <w:szCs w:val="28"/>
        </w:rPr>
        <w:t xml:space="preserve">thảy đều do tiền </w:t>
      </w:r>
      <w:r w:rsidR="00DF5874" w:rsidRPr="00017D71">
        <w:rPr>
          <w:sz w:val="28"/>
          <w:szCs w:val="28"/>
        </w:rPr>
        <w:lastRenderedPageBreak/>
        <w:t>định</w:t>
      </w:r>
      <w:r w:rsidRPr="00017D71">
        <w:rPr>
          <w:rStyle w:val="citation-145"/>
          <w:sz w:val="28"/>
          <w:szCs w:val="28"/>
        </w:rPr>
        <w:t xml:space="preserve">, hễ trong mạng có thì cứ việc xả, xả rồi nó sẽ lại đến; trong mạng không có, </w:t>
      </w:r>
      <w:r w:rsidR="00DF5874" w:rsidRPr="00017D71">
        <w:rPr>
          <w:sz w:val="28"/>
          <w:szCs w:val="28"/>
        </w:rPr>
        <w:t xml:space="preserve">thì </w:t>
      </w:r>
      <w:r w:rsidR="00DF5874" w:rsidRPr="00017D71">
        <w:rPr>
          <w:bCs/>
          <w:sz w:val="28"/>
          <w:szCs w:val="28"/>
        </w:rPr>
        <w:t>dù có mong cầu thế nào</w:t>
      </w:r>
      <w:r w:rsidR="00DF5874" w:rsidRPr="00017D71">
        <w:rPr>
          <w:b/>
          <w:bCs/>
          <w:sz w:val="28"/>
          <w:szCs w:val="28"/>
        </w:rPr>
        <w:t xml:space="preserve"> </w:t>
      </w:r>
      <w:r w:rsidRPr="00017D71">
        <w:rPr>
          <w:rStyle w:val="citation-145"/>
          <w:sz w:val="28"/>
          <w:szCs w:val="28"/>
        </w:rPr>
        <w:t>cũng chẳng cầu được, tôi minh bạch đạo lý này</w:t>
      </w:r>
      <w:r w:rsidRPr="00017D71">
        <w:rPr>
          <w:sz w:val="28"/>
          <w:szCs w:val="28"/>
        </w:rPr>
        <w:t xml:space="preserve">. </w:t>
      </w:r>
      <w:r w:rsidRPr="00017D71">
        <w:rPr>
          <w:rStyle w:val="citation-144"/>
          <w:sz w:val="28"/>
          <w:szCs w:val="28"/>
        </w:rPr>
        <w:t xml:space="preserve">Cho nên có người hỏi: </w:t>
      </w:r>
      <w:r w:rsidR="00865752" w:rsidRPr="00017D71">
        <w:rPr>
          <w:rStyle w:val="citation-144"/>
          <w:sz w:val="28"/>
          <w:szCs w:val="28"/>
        </w:rPr>
        <w:t>“</w:t>
      </w:r>
      <w:r w:rsidRPr="00017D71">
        <w:rPr>
          <w:rStyle w:val="citation-144"/>
          <w:sz w:val="28"/>
          <w:szCs w:val="28"/>
        </w:rPr>
        <w:t>Anh xả sạch hết thảy, ngày mai lấy gì ăn?</w:t>
      </w:r>
      <w:r w:rsidR="00865752" w:rsidRPr="00017D71">
        <w:rPr>
          <w:rStyle w:val="citation-144"/>
          <w:sz w:val="28"/>
          <w:szCs w:val="28"/>
        </w:rPr>
        <w:t>”</w:t>
      </w:r>
      <w:r w:rsidRPr="00017D71">
        <w:rPr>
          <w:sz w:val="28"/>
          <w:szCs w:val="28"/>
        </w:rPr>
        <w:t xml:space="preserve">. </w:t>
      </w:r>
      <w:r w:rsidRPr="00017D71">
        <w:rPr>
          <w:rStyle w:val="citation-143"/>
          <w:sz w:val="28"/>
          <w:szCs w:val="28"/>
        </w:rPr>
        <w:t xml:space="preserve">Tôi bảo: </w:t>
      </w:r>
      <w:r w:rsidR="00865752" w:rsidRPr="00017D71">
        <w:rPr>
          <w:rStyle w:val="citation-143"/>
          <w:sz w:val="28"/>
          <w:szCs w:val="28"/>
        </w:rPr>
        <w:t>“</w:t>
      </w:r>
      <w:r w:rsidRPr="00017D71">
        <w:rPr>
          <w:rStyle w:val="citation-143"/>
          <w:sz w:val="28"/>
          <w:szCs w:val="28"/>
        </w:rPr>
        <w:t>Ngày mai vẫn chưa đến, gấp gáp làm chi? Không cần phải khởi vọng tưởng đó</w:t>
      </w:r>
      <w:r w:rsidR="00865752" w:rsidRPr="00017D71">
        <w:rPr>
          <w:rStyle w:val="citation-143"/>
          <w:sz w:val="28"/>
          <w:szCs w:val="28"/>
        </w:rPr>
        <w:t>”</w:t>
      </w:r>
      <w:r w:rsidRPr="00017D71">
        <w:rPr>
          <w:sz w:val="28"/>
          <w:szCs w:val="28"/>
        </w:rPr>
        <w:t xml:space="preserve">. </w:t>
      </w:r>
      <w:r w:rsidRPr="00017D71">
        <w:rPr>
          <w:rStyle w:val="citation-142"/>
          <w:sz w:val="28"/>
          <w:szCs w:val="28"/>
        </w:rPr>
        <w:t xml:space="preserve">Thế nhưng từ trước tới nay tôi chưa từng bị chết đói ngày nào, ngày ngày ăn uống cũng không tệ, </w:t>
      </w:r>
      <w:r w:rsidR="00DF5874" w:rsidRPr="00017D71">
        <w:rPr>
          <w:rStyle w:val="citation-142"/>
          <w:sz w:val="28"/>
          <w:szCs w:val="28"/>
        </w:rPr>
        <w:t xml:space="preserve">chỗ </w:t>
      </w:r>
      <w:r w:rsidRPr="00017D71">
        <w:rPr>
          <w:rStyle w:val="citation-142"/>
          <w:sz w:val="28"/>
          <w:szCs w:val="28"/>
        </w:rPr>
        <w:t>ở cũng rất tốt, công phu tu học của tôi chưa từng gián đoạn</w:t>
      </w:r>
      <w:r w:rsidRPr="00017D71">
        <w:rPr>
          <w:sz w:val="28"/>
          <w:szCs w:val="28"/>
        </w:rPr>
        <w:t xml:space="preserve">. </w:t>
      </w:r>
      <w:r w:rsidRPr="00017D71">
        <w:rPr>
          <w:rStyle w:val="citation-141"/>
          <w:sz w:val="28"/>
          <w:szCs w:val="28"/>
        </w:rPr>
        <w:t>Hãy tin sâu vào nghiệp nhân quả báo!</w:t>
      </w:r>
    </w:p>
    <w:sectPr w:rsidR="004D52B3" w:rsidRPr="00017D71" w:rsidSect="00017D7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7B971" w14:textId="77777777" w:rsidR="00017D71" w:rsidRDefault="00017D71" w:rsidP="00017D71">
      <w:pPr>
        <w:spacing w:after="0" w:line="240" w:lineRule="auto"/>
      </w:pPr>
      <w:r>
        <w:separator/>
      </w:r>
    </w:p>
  </w:endnote>
  <w:endnote w:type="continuationSeparator" w:id="0">
    <w:p w14:paraId="22D0C4F2" w14:textId="77777777" w:rsidR="00017D71" w:rsidRDefault="00017D71" w:rsidP="00017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E0EE" w14:textId="77777777" w:rsidR="00017D71" w:rsidRDefault="00017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95932" w14:textId="252E24A6" w:rsidR="00017D71" w:rsidRPr="00017D71" w:rsidRDefault="00017D71" w:rsidP="00017D71">
    <w:pPr>
      <w:pStyle w:val="Footer"/>
      <w:tabs>
        <w:tab w:val="clear" w:pos="4513"/>
        <w:tab w:val="clear" w:pos="9026"/>
      </w:tabs>
      <w:jc w:val="center"/>
      <w:rPr>
        <w:rFonts w:ascii="Times New Roman" w:hAnsi="Times New Roman" w:cs="Times New Roman"/>
        <w:sz w:val="24"/>
      </w:rPr>
    </w:pPr>
    <w:r w:rsidRPr="00017D71">
      <w:rPr>
        <w:rFonts w:ascii="Times New Roman" w:hAnsi="Times New Roman" w:cs="Times New Roman"/>
        <w:sz w:val="24"/>
      </w:rPr>
      <w:fldChar w:fldCharType="begin"/>
    </w:r>
    <w:r w:rsidRPr="00017D71">
      <w:rPr>
        <w:rFonts w:ascii="Times New Roman" w:hAnsi="Times New Roman" w:cs="Times New Roman"/>
        <w:sz w:val="24"/>
      </w:rPr>
      <w:instrText xml:space="preserve"> PAGE  \* MERGEFORMAT </w:instrText>
    </w:r>
    <w:r w:rsidRPr="00017D71">
      <w:rPr>
        <w:rFonts w:ascii="Times New Roman" w:hAnsi="Times New Roman" w:cs="Times New Roman"/>
        <w:sz w:val="24"/>
      </w:rPr>
      <w:fldChar w:fldCharType="separate"/>
    </w:r>
    <w:r w:rsidRPr="00017D71">
      <w:rPr>
        <w:rFonts w:ascii="Times New Roman" w:hAnsi="Times New Roman" w:cs="Times New Roman"/>
        <w:noProof/>
        <w:sz w:val="24"/>
      </w:rPr>
      <w:t>1</w:t>
    </w:r>
    <w:r w:rsidRPr="00017D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E3E8" w14:textId="77777777" w:rsidR="00017D71" w:rsidRDefault="00017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60CD3" w14:textId="77777777" w:rsidR="00017D71" w:rsidRDefault="00017D71" w:rsidP="00017D71">
      <w:pPr>
        <w:spacing w:after="0" w:line="240" w:lineRule="auto"/>
      </w:pPr>
      <w:r>
        <w:separator/>
      </w:r>
    </w:p>
  </w:footnote>
  <w:footnote w:type="continuationSeparator" w:id="0">
    <w:p w14:paraId="46BEE4C5" w14:textId="77777777" w:rsidR="00017D71" w:rsidRDefault="00017D71" w:rsidP="00017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3B385" w14:textId="77777777" w:rsidR="00017D71" w:rsidRDefault="00017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9ECA6" w14:textId="77777777" w:rsidR="00017D71" w:rsidRDefault="00017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BE78" w14:textId="77777777" w:rsidR="00017D71" w:rsidRDefault="00017D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682A"/>
    <w:rsid w:val="00017D71"/>
    <w:rsid w:val="000352CE"/>
    <w:rsid w:val="00035750"/>
    <w:rsid w:val="00174B64"/>
    <w:rsid w:val="00184AA4"/>
    <w:rsid w:val="004339B4"/>
    <w:rsid w:val="004D52B3"/>
    <w:rsid w:val="0067045B"/>
    <w:rsid w:val="006B1608"/>
    <w:rsid w:val="0079251A"/>
    <w:rsid w:val="00806B7D"/>
    <w:rsid w:val="00865752"/>
    <w:rsid w:val="00D5682A"/>
    <w:rsid w:val="00DF58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F6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57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7">
    <w:name w:val="citation-187"/>
    <w:basedOn w:val="DefaultParagraphFont"/>
    <w:rsid w:val="00035750"/>
  </w:style>
  <w:style w:type="character" w:customStyle="1" w:styleId="citation-186">
    <w:name w:val="citation-186"/>
    <w:basedOn w:val="DefaultParagraphFont"/>
    <w:rsid w:val="00035750"/>
  </w:style>
  <w:style w:type="character" w:customStyle="1" w:styleId="citation-185">
    <w:name w:val="citation-185"/>
    <w:basedOn w:val="DefaultParagraphFont"/>
    <w:rsid w:val="00035750"/>
  </w:style>
  <w:style w:type="character" w:customStyle="1" w:styleId="citation-184">
    <w:name w:val="citation-184"/>
    <w:basedOn w:val="DefaultParagraphFont"/>
    <w:rsid w:val="00035750"/>
  </w:style>
  <w:style w:type="character" w:customStyle="1" w:styleId="citation-183">
    <w:name w:val="citation-183"/>
    <w:basedOn w:val="DefaultParagraphFont"/>
    <w:rsid w:val="00035750"/>
  </w:style>
  <w:style w:type="character" w:customStyle="1" w:styleId="citation-182">
    <w:name w:val="citation-182"/>
    <w:basedOn w:val="DefaultParagraphFont"/>
    <w:rsid w:val="00035750"/>
  </w:style>
  <w:style w:type="character" w:customStyle="1" w:styleId="citation-181">
    <w:name w:val="citation-181"/>
    <w:basedOn w:val="DefaultParagraphFont"/>
    <w:rsid w:val="00035750"/>
  </w:style>
  <w:style w:type="character" w:customStyle="1" w:styleId="citation-180">
    <w:name w:val="citation-180"/>
    <w:basedOn w:val="DefaultParagraphFont"/>
    <w:rsid w:val="00035750"/>
  </w:style>
  <w:style w:type="character" w:customStyle="1" w:styleId="citation-179">
    <w:name w:val="citation-179"/>
    <w:basedOn w:val="DefaultParagraphFont"/>
    <w:rsid w:val="00035750"/>
  </w:style>
  <w:style w:type="character" w:customStyle="1" w:styleId="citation-178">
    <w:name w:val="citation-178"/>
    <w:basedOn w:val="DefaultParagraphFont"/>
    <w:rsid w:val="00035750"/>
  </w:style>
  <w:style w:type="character" w:customStyle="1" w:styleId="citation-177">
    <w:name w:val="citation-177"/>
    <w:basedOn w:val="DefaultParagraphFont"/>
    <w:rsid w:val="00035750"/>
  </w:style>
  <w:style w:type="character" w:customStyle="1" w:styleId="citation-176">
    <w:name w:val="citation-176"/>
    <w:basedOn w:val="DefaultParagraphFont"/>
    <w:rsid w:val="00035750"/>
  </w:style>
  <w:style w:type="character" w:customStyle="1" w:styleId="citation-175">
    <w:name w:val="citation-175"/>
    <w:basedOn w:val="DefaultParagraphFont"/>
    <w:rsid w:val="00035750"/>
  </w:style>
  <w:style w:type="character" w:customStyle="1" w:styleId="citation-174">
    <w:name w:val="citation-174"/>
    <w:basedOn w:val="DefaultParagraphFont"/>
    <w:rsid w:val="00035750"/>
  </w:style>
  <w:style w:type="character" w:customStyle="1" w:styleId="citation-173">
    <w:name w:val="citation-173"/>
    <w:basedOn w:val="DefaultParagraphFont"/>
    <w:rsid w:val="00035750"/>
  </w:style>
  <w:style w:type="character" w:customStyle="1" w:styleId="citation-172">
    <w:name w:val="citation-172"/>
    <w:basedOn w:val="DefaultParagraphFont"/>
    <w:rsid w:val="00035750"/>
  </w:style>
  <w:style w:type="character" w:customStyle="1" w:styleId="citation-171">
    <w:name w:val="citation-171"/>
    <w:basedOn w:val="DefaultParagraphFont"/>
    <w:rsid w:val="00035750"/>
  </w:style>
  <w:style w:type="character" w:customStyle="1" w:styleId="citation-170">
    <w:name w:val="citation-170"/>
    <w:basedOn w:val="DefaultParagraphFont"/>
    <w:rsid w:val="00035750"/>
  </w:style>
  <w:style w:type="character" w:customStyle="1" w:styleId="citation-169">
    <w:name w:val="citation-169"/>
    <w:basedOn w:val="DefaultParagraphFont"/>
    <w:rsid w:val="00035750"/>
  </w:style>
  <w:style w:type="character" w:customStyle="1" w:styleId="citation-168">
    <w:name w:val="citation-168"/>
    <w:basedOn w:val="DefaultParagraphFont"/>
    <w:rsid w:val="00035750"/>
  </w:style>
  <w:style w:type="character" w:customStyle="1" w:styleId="citation-167">
    <w:name w:val="citation-167"/>
    <w:basedOn w:val="DefaultParagraphFont"/>
    <w:rsid w:val="00035750"/>
  </w:style>
  <w:style w:type="character" w:customStyle="1" w:styleId="citation-166">
    <w:name w:val="citation-166"/>
    <w:basedOn w:val="DefaultParagraphFont"/>
    <w:rsid w:val="00035750"/>
  </w:style>
  <w:style w:type="character" w:customStyle="1" w:styleId="citation-165">
    <w:name w:val="citation-165"/>
    <w:basedOn w:val="DefaultParagraphFont"/>
    <w:rsid w:val="00035750"/>
  </w:style>
  <w:style w:type="character" w:customStyle="1" w:styleId="citation-164">
    <w:name w:val="citation-164"/>
    <w:basedOn w:val="DefaultParagraphFont"/>
    <w:rsid w:val="00035750"/>
  </w:style>
  <w:style w:type="character" w:customStyle="1" w:styleId="citation-163">
    <w:name w:val="citation-163"/>
    <w:basedOn w:val="DefaultParagraphFont"/>
    <w:rsid w:val="00035750"/>
  </w:style>
  <w:style w:type="character" w:customStyle="1" w:styleId="citation-162">
    <w:name w:val="citation-162"/>
    <w:basedOn w:val="DefaultParagraphFont"/>
    <w:rsid w:val="00035750"/>
  </w:style>
  <w:style w:type="character" w:customStyle="1" w:styleId="citation-161">
    <w:name w:val="citation-161"/>
    <w:basedOn w:val="DefaultParagraphFont"/>
    <w:rsid w:val="00035750"/>
  </w:style>
  <w:style w:type="character" w:customStyle="1" w:styleId="citation-160">
    <w:name w:val="citation-160"/>
    <w:basedOn w:val="DefaultParagraphFont"/>
    <w:rsid w:val="00035750"/>
  </w:style>
  <w:style w:type="character" w:customStyle="1" w:styleId="citation-159">
    <w:name w:val="citation-159"/>
    <w:basedOn w:val="DefaultParagraphFont"/>
    <w:rsid w:val="00035750"/>
  </w:style>
  <w:style w:type="character" w:customStyle="1" w:styleId="citation-158">
    <w:name w:val="citation-158"/>
    <w:basedOn w:val="DefaultParagraphFont"/>
    <w:rsid w:val="00035750"/>
  </w:style>
  <w:style w:type="character" w:customStyle="1" w:styleId="citation-157">
    <w:name w:val="citation-157"/>
    <w:basedOn w:val="DefaultParagraphFont"/>
    <w:rsid w:val="00035750"/>
  </w:style>
  <w:style w:type="character" w:customStyle="1" w:styleId="citation-156">
    <w:name w:val="citation-156"/>
    <w:basedOn w:val="DefaultParagraphFont"/>
    <w:rsid w:val="00035750"/>
  </w:style>
  <w:style w:type="character" w:customStyle="1" w:styleId="citation-155">
    <w:name w:val="citation-155"/>
    <w:basedOn w:val="DefaultParagraphFont"/>
    <w:rsid w:val="00035750"/>
  </w:style>
  <w:style w:type="character" w:customStyle="1" w:styleId="citation-154">
    <w:name w:val="citation-154"/>
    <w:basedOn w:val="DefaultParagraphFont"/>
    <w:rsid w:val="00035750"/>
  </w:style>
  <w:style w:type="character" w:customStyle="1" w:styleId="citation-153">
    <w:name w:val="citation-153"/>
    <w:basedOn w:val="DefaultParagraphFont"/>
    <w:rsid w:val="00035750"/>
  </w:style>
  <w:style w:type="character" w:customStyle="1" w:styleId="citation-152">
    <w:name w:val="citation-152"/>
    <w:basedOn w:val="DefaultParagraphFont"/>
    <w:rsid w:val="00035750"/>
  </w:style>
  <w:style w:type="character" w:customStyle="1" w:styleId="citation-151">
    <w:name w:val="citation-151"/>
    <w:basedOn w:val="DefaultParagraphFont"/>
    <w:rsid w:val="00035750"/>
  </w:style>
  <w:style w:type="character" w:customStyle="1" w:styleId="citation-150">
    <w:name w:val="citation-150"/>
    <w:basedOn w:val="DefaultParagraphFont"/>
    <w:rsid w:val="00035750"/>
  </w:style>
  <w:style w:type="character" w:customStyle="1" w:styleId="citation-149">
    <w:name w:val="citation-149"/>
    <w:basedOn w:val="DefaultParagraphFont"/>
    <w:rsid w:val="00035750"/>
  </w:style>
  <w:style w:type="character" w:customStyle="1" w:styleId="citation-148">
    <w:name w:val="citation-148"/>
    <w:basedOn w:val="DefaultParagraphFont"/>
    <w:rsid w:val="00035750"/>
  </w:style>
  <w:style w:type="character" w:customStyle="1" w:styleId="citation-147">
    <w:name w:val="citation-147"/>
    <w:basedOn w:val="DefaultParagraphFont"/>
    <w:rsid w:val="00035750"/>
  </w:style>
  <w:style w:type="character" w:customStyle="1" w:styleId="citation-146">
    <w:name w:val="citation-146"/>
    <w:basedOn w:val="DefaultParagraphFont"/>
    <w:rsid w:val="00035750"/>
  </w:style>
  <w:style w:type="character" w:customStyle="1" w:styleId="citation-145">
    <w:name w:val="citation-145"/>
    <w:basedOn w:val="DefaultParagraphFont"/>
    <w:rsid w:val="00035750"/>
  </w:style>
  <w:style w:type="character" w:customStyle="1" w:styleId="citation-144">
    <w:name w:val="citation-144"/>
    <w:basedOn w:val="DefaultParagraphFont"/>
    <w:rsid w:val="00035750"/>
  </w:style>
  <w:style w:type="character" w:customStyle="1" w:styleId="citation-143">
    <w:name w:val="citation-143"/>
    <w:basedOn w:val="DefaultParagraphFont"/>
    <w:rsid w:val="00035750"/>
  </w:style>
  <w:style w:type="character" w:customStyle="1" w:styleId="citation-142">
    <w:name w:val="citation-142"/>
    <w:basedOn w:val="DefaultParagraphFont"/>
    <w:rsid w:val="00035750"/>
  </w:style>
  <w:style w:type="character" w:customStyle="1" w:styleId="citation-141">
    <w:name w:val="citation-141"/>
    <w:basedOn w:val="DefaultParagraphFont"/>
    <w:rsid w:val="00035750"/>
  </w:style>
  <w:style w:type="paragraph" w:styleId="Header">
    <w:name w:val="header"/>
    <w:basedOn w:val="Normal"/>
    <w:link w:val="HeaderChar"/>
    <w:uiPriority w:val="99"/>
    <w:unhideWhenUsed/>
    <w:rsid w:val="00017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D71"/>
  </w:style>
  <w:style w:type="paragraph" w:styleId="Footer">
    <w:name w:val="footer"/>
    <w:basedOn w:val="Normal"/>
    <w:link w:val="FooterChar"/>
    <w:uiPriority w:val="99"/>
    <w:unhideWhenUsed/>
    <w:rsid w:val="0001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13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2026-04-21T09:02:00Z</dcterms:created>
  <dcterms:modified xsi:type="dcterms:W3CDTF">2026-10-23T03:22:00Z</dcterms:modified>
</cp:coreProperties>
</file>